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C1" w:rsidRDefault="00662AC1" w:rsidP="00662AC1">
      <w:r>
        <w:rPr>
          <w:noProof/>
        </w:rPr>
        <w:drawing>
          <wp:inline distT="0" distB="0" distL="0" distR="0" wp14:anchorId="07888B3E" wp14:editId="6AFFF541">
            <wp:extent cx="3368040" cy="3383280"/>
            <wp:effectExtent l="0" t="0" r="3810" b="7620"/>
            <wp:docPr id="1" name="图片 1" descr="http://www.ziyantech.com/Uploads/image/2015-09-29/560a24b056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ziyantech.com/Uploads/image/2015-09-29/560a24b05609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8040" cy="3383280"/>
                    </a:xfrm>
                    <a:prstGeom prst="rect">
                      <a:avLst/>
                    </a:prstGeom>
                    <a:noFill/>
                    <a:ln>
                      <a:noFill/>
                    </a:ln>
                  </pic:spPr>
                </pic:pic>
              </a:graphicData>
            </a:graphic>
          </wp:inline>
        </w:drawing>
      </w:r>
    </w:p>
    <w:p w:rsidR="00662AC1" w:rsidRDefault="00662AC1" w:rsidP="00662AC1">
      <w:r>
        <w:t>CK3R数据采集器</w:t>
      </w:r>
    </w:p>
    <w:p w:rsidR="00662AC1" w:rsidRDefault="00662AC1" w:rsidP="00662AC1">
      <w:r>
        <w:rPr>
          <w:rFonts w:hint="eastAsia"/>
        </w:rPr>
        <w:t>品牌：</w:t>
      </w:r>
      <w:proofErr w:type="spellStart"/>
      <w:proofErr w:type="gramStart"/>
      <w:r>
        <w:t>intermec</w:t>
      </w:r>
      <w:proofErr w:type="spellEnd"/>
      <w:proofErr w:type="gramEnd"/>
    </w:p>
    <w:p w:rsidR="00662AC1" w:rsidRDefault="00662AC1" w:rsidP="00662AC1">
      <w:r>
        <w:rPr>
          <w:rFonts w:hint="eastAsia"/>
        </w:rPr>
        <w:t>厂商：</w:t>
      </w:r>
      <w:proofErr w:type="spellStart"/>
      <w:proofErr w:type="gramStart"/>
      <w:r>
        <w:t>intermec</w:t>
      </w:r>
      <w:proofErr w:type="spellEnd"/>
      <w:proofErr w:type="gramEnd"/>
    </w:p>
    <w:p w:rsidR="00662AC1" w:rsidRDefault="00662AC1" w:rsidP="00662AC1">
      <w:r>
        <w:rPr>
          <w:rFonts w:hint="eastAsia"/>
        </w:rPr>
        <w:t>型号：</w:t>
      </w:r>
      <w:r>
        <w:t>CK3R（EA31扫描头）</w:t>
      </w:r>
    </w:p>
    <w:p w:rsidR="00662AC1" w:rsidRDefault="00662AC1" w:rsidP="00662AC1">
      <w:bookmarkStart w:id="0" w:name="_GoBack"/>
      <w:bookmarkEnd w:id="0"/>
      <w:r>
        <w:rPr>
          <w:rFonts w:hint="eastAsia"/>
        </w:rPr>
        <w:t>特点</w:t>
      </w:r>
    </w:p>
    <w:p w:rsidR="00662AC1" w:rsidRDefault="00662AC1" w:rsidP="00662AC1">
      <w:r>
        <w:rPr>
          <w:rFonts w:hint="eastAsia"/>
        </w:rPr>
        <w:t>功能特性</w:t>
      </w:r>
      <w:r>
        <w:t xml:space="preserve"> </w:t>
      </w:r>
    </w:p>
    <w:p w:rsidR="00662AC1" w:rsidRDefault="00662AC1" w:rsidP="00662AC1">
      <w:r>
        <w:rPr>
          <w:rFonts w:hint="eastAsia"/>
        </w:rPr>
        <w:t>部署环境</w:t>
      </w:r>
      <w:r>
        <w:t xml:space="preserve"> - 仓库/配送中心、零售商店 </w:t>
      </w:r>
    </w:p>
    <w:p w:rsidR="00662AC1" w:rsidRDefault="00662AC1" w:rsidP="00662AC1">
      <w:r>
        <w:rPr>
          <w:rFonts w:hint="eastAsia"/>
        </w:rPr>
        <w:t>坚固性</w:t>
      </w:r>
      <w:r>
        <w:t xml:space="preserve"> - 4英尺（1.2米）掉落，IP54 </w:t>
      </w:r>
    </w:p>
    <w:p w:rsidR="00662AC1" w:rsidRDefault="00662AC1" w:rsidP="00662AC1">
      <w:r>
        <w:rPr>
          <w:rFonts w:hint="eastAsia"/>
        </w:rPr>
        <w:t>扫描</w:t>
      </w:r>
      <w:r>
        <w:t xml:space="preserve"> - 二维扫描引擎 </w:t>
      </w:r>
    </w:p>
    <w:p w:rsidR="00662AC1" w:rsidRDefault="00662AC1" w:rsidP="00662AC1">
      <w:r>
        <w:rPr>
          <w:rFonts w:hint="eastAsia"/>
        </w:rPr>
        <w:t>射频模块</w:t>
      </w:r>
      <w:r>
        <w:t xml:space="preserve"> - 802.11 b/g/n] </w:t>
      </w:r>
    </w:p>
    <w:p w:rsidR="00662AC1" w:rsidRDefault="00662AC1" w:rsidP="00662AC1">
      <w:r>
        <w:rPr>
          <w:rFonts w:hint="eastAsia"/>
        </w:rPr>
        <w:t>电池</w:t>
      </w:r>
      <w:r>
        <w:t xml:space="preserve"> - 3.7V, 2000毫安时 </w:t>
      </w:r>
    </w:p>
    <w:p w:rsidR="00662AC1" w:rsidRDefault="00662AC1" w:rsidP="00662AC1">
      <w:r>
        <w:rPr>
          <w:rFonts w:hint="eastAsia"/>
        </w:rPr>
        <w:t>处理器</w:t>
      </w:r>
      <w:r>
        <w:t xml:space="preserve"> - 256MB RAM, 512MB Flash </w:t>
      </w:r>
    </w:p>
    <w:p w:rsidR="00662AC1" w:rsidRDefault="00662AC1" w:rsidP="00662AC1">
      <w:r>
        <w:rPr>
          <w:rFonts w:hint="eastAsia"/>
        </w:rPr>
        <w:t>产品概述</w:t>
      </w:r>
      <w:r>
        <w:t xml:space="preserve"> </w:t>
      </w:r>
    </w:p>
    <w:p w:rsidR="00662AC1" w:rsidRDefault="00662AC1" w:rsidP="00662AC1">
      <w:r>
        <w:rPr>
          <w:rFonts w:hint="eastAsia"/>
        </w:rPr>
        <w:t>利用使用简单、部署方便的</w:t>
      </w:r>
      <w:r>
        <w:t xml:space="preserve">CK3R 获得自动化带来的各种收益  </w:t>
      </w:r>
    </w:p>
    <w:p w:rsidR="00662AC1" w:rsidRDefault="00662AC1" w:rsidP="00662AC1">
      <w:r>
        <w:rPr>
          <w:rFonts w:hint="eastAsia"/>
        </w:rPr>
        <w:t>使用</w:t>
      </w:r>
      <w:r>
        <w:t xml:space="preserve">CK3R，您可以对生产运行进行优 化，营造出高效、自动化、具有非凡绩效表现的工作环境。依靠这款移动计算 机，您可以帮助自己的员工实现快速高 效工作，从而提高工作流程的绩效。 </w:t>
      </w:r>
    </w:p>
    <w:p w:rsidR="00662AC1" w:rsidRDefault="00662AC1" w:rsidP="00662AC1">
      <w:r>
        <w:rPr>
          <w:rFonts w:hint="eastAsia"/>
        </w:rPr>
        <w:t>由于采用了最先进的高效设计，</w:t>
      </w:r>
      <w:r>
        <w:t>CK3R大 大提高了电池续航时间 – 即使工作 在扫描和网络通信密集型应用中也是 如此，而且它还专门采用了轻薄的外形 设计，使用起来方便而舒适。通过集成 的</w:t>
      </w:r>
      <w:proofErr w:type="spellStart"/>
      <w:r>
        <w:t>CloneNGo</w:t>
      </w:r>
      <w:proofErr w:type="spellEnd"/>
      <w:r>
        <w:t xml:space="preserve">——我们突破性的设备预 配置技术，您只需从一个主设备即可配 置CK3R，而且无需专业IT人员支持，可 以大大简化和加快配置和部署工作。 </w:t>
      </w:r>
    </w:p>
    <w:p w:rsidR="00662AC1" w:rsidRDefault="00662AC1" w:rsidP="00662AC1">
      <w:r>
        <w:rPr>
          <w:rFonts w:hint="eastAsia"/>
        </w:rPr>
        <w:t>通过</w:t>
      </w:r>
      <w:proofErr w:type="gramStart"/>
      <w:r>
        <w:rPr>
          <w:rFonts w:hint="eastAsia"/>
        </w:rPr>
        <w:t>集成易腾迈</w:t>
      </w:r>
      <w:proofErr w:type="gramEnd"/>
      <w:r>
        <w:rPr>
          <w:rFonts w:hint="eastAsia"/>
        </w:rPr>
        <w:t>领先的高性能二维扫描技术，</w:t>
      </w:r>
      <w:r>
        <w:t xml:space="preserve">CK3R可以快速准确地完成扫描操作。支持全向扫描和高移动容 差意味着您可以从几乎各种角度一次性正确扫描各种一维和二维条码，即使条码本身存在缺陷也不例外。 </w:t>
      </w:r>
    </w:p>
    <w:p w:rsidR="00662AC1" w:rsidRDefault="00662AC1" w:rsidP="00662AC1">
      <w:r>
        <w:t>CK3R还设计配备了坚固的激光蚀刻 键盘，达到了能够承受从1.2米（4英 尺）高度掉落的</w:t>
      </w:r>
      <w:proofErr w:type="gramStart"/>
      <w:r>
        <w:t>额定抗摔等级</w:t>
      </w:r>
      <w:proofErr w:type="gramEnd"/>
      <w:r>
        <w:t>（在整个工作温度范围上），以及能够良好 防雨、防潮、防尘的IP54密封</w:t>
      </w:r>
      <w:r>
        <w:lastRenderedPageBreak/>
        <w:t xml:space="preserve">等级，因 </w:t>
      </w:r>
      <w:proofErr w:type="gramStart"/>
      <w:r>
        <w:t>此能够</w:t>
      </w:r>
      <w:proofErr w:type="gramEnd"/>
      <w:r>
        <w:t xml:space="preserve">承受苛刻的日常使用条件。 </w:t>
      </w:r>
    </w:p>
    <w:p w:rsidR="00662AC1" w:rsidRDefault="00662AC1" w:rsidP="00662AC1">
      <w:r>
        <w:t>CK3R采用了最新的</w:t>
      </w:r>
      <w:proofErr w:type="spellStart"/>
      <w:r>
        <w:t>Microsoft®Windows</w:t>
      </w:r>
      <w:proofErr w:type="spellEnd"/>
      <w:r>
        <w:t xml:space="preserve"> Embedded Handheld操作系统，可以支 持多种多样的企业</w:t>
      </w:r>
      <w:proofErr w:type="gramStart"/>
      <w:r>
        <w:t>级软件</w:t>
      </w:r>
      <w:proofErr w:type="gramEnd"/>
      <w:r>
        <w:t xml:space="preserve">应用程序。它还可以选配Intermec Client Pack（客户端套 件），该套件具有全终端方针（Terminal Emulation）和浏览器锁定功能，支持当前最新的行业标准，如HTML5，可以提供一致性的用户界面和通用的菜单结构， 确保工作流程能够按计划高效进行，并可以对不必要的网络接入进行限制。 </w:t>
      </w:r>
    </w:p>
    <w:p w:rsidR="00662AC1" w:rsidRDefault="00662AC1" w:rsidP="00662AC1">
      <w:r>
        <w:rPr>
          <w:rFonts w:hint="eastAsia"/>
        </w:rPr>
        <w:t>实现工作流程自动化从未如此简单。</w:t>
      </w:r>
      <w:r>
        <w:t>CK3可以搭配</w:t>
      </w:r>
      <w:proofErr w:type="gramStart"/>
      <w:r>
        <w:t>易腾迈</w:t>
      </w:r>
      <w:proofErr w:type="gramEnd"/>
      <w:r>
        <w:t>打印机、扫描枪和针对企业业务解决方案的服务 使用，对数据采集工作实现自动化，而不会带来复杂的IT工作。快把CK3R投 入工作，全面</w:t>
      </w:r>
      <w:proofErr w:type="gramStart"/>
      <w:r>
        <w:t>发挥您</w:t>
      </w:r>
      <w:proofErr w:type="gramEnd"/>
      <w:r>
        <w:t xml:space="preserve">的生产潜力吧。   </w:t>
      </w:r>
    </w:p>
    <w:p w:rsidR="00662AC1" w:rsidRDefault="00662AC1" w:rsidP="00662AC1">
      <w:r>
        <w:rPr>
          <w:rFonts w:hint="eastAsia"/>
        </w:rPr>
        <w:t>基本参数</w:t>
      </w:r>
      <w:r>
        <w:t xml:space="preserve"> </w:t>
      </w:r>
    </w:p>
    <w:p w:rsidR="00662AC1" w:rsidRDefault="00662AC1" w:rsidP="00662AC1">
      <w:r>
        <w:rPr>
          <w:rFonts w:hint="eastAsia"/>
        </w:rPr>
        <w:t>工作环境：</w:t>
      </w:r>
      <w:r>
        <w:t xml:space="preserve"> </w:t>
      </w:r>
    </w:p>
    <w:p w:rsidR="00662AC1" w:rsidRDefault="00662AC1" w:rsidP="00662AC1">
      <w:r>
        <w:rPr>
          <w:rFonts w:hint="eastAsia"/>
        </w:rPr>
        <w:t>防跌落：</w:t>
      </w:r>
      <w:r>
        <w:t xml:space="preserve">1.5米高度的混凝土地面 </w:t>
      </w:r>
    </w:p>
    <w:p w:rsidR="00662AC1" w:rsidRDefault="00662AC1" w:rsidP="00662AC1">
      <w:r>
        <w:rPr>
          <w:rFonts w:hint="eastAsia"/>
        </w:rPr>
        <w:t>防静电：</w:t>
      </w:r>
      <w:r>
        <w:t xml:space="preserve">+/- 15 kV空气放电, +/- 8 kV 直流放电 </w:t>
      </w:r>
    </w:p>
    <w:p w:rsidR="00662AC1" w:rsidRDefault="00662AC1" w:rsidP="00662AC1">
      <w:r>
        <w:rPr>
          <w:rFonts w:hint="eastAsia"/>
        </w:rPr>
        <w:t>湿度：</w:t>
      </w:r>
      <w:r>
        <w:t xml:space="preserve"> 95% 无冷凝 </w:t>
      </w:r>
    </w:p>
    <w:p w:rsidR="00662AC1" w:rsidRDefault="00662AC1" w:rsidP="00662AC1">
      <w:r>
        <w:rPr>
          <w:rFonts w:hint="eastAsia"/>
        </w:rPr>
        <w:t>工作温度：</w:t>
      </w:r>
      <w:r>
        <w:t xml:space="preserve">-10°C to +50°C (+14°F to +122°F) </w:t>
      </w:r>
    </w:p>
    <w:p w:rsidR="00662AC1" w:rsidRDefault="00662AC1" w:rsidP="00662AC1">
      <w:r>
        <w:rPr>
          <w:rFonts w:hint="eastAsia"/>
        </w:rPr>
        <w:t>充电温度：</w:t>
      </w:r>
      <w:r>
        <w:t xml:space="preserve">+5°C to +35°C (+41°F to +95°F) </w:t>
      </w:r>
    </w:p>
    <w:p w:rsidR="00662AC1" w:rsidRDefault="00662AC1" w:rsidP="00662AC1">
      <w:r>
        <w:rPr>
          <w:rFonts w:hint="eastAsia"/>
        </w:rPr>
        <w:t>储存温度：</w:t>
      </w:r>
      <w:r>
        <w:t xml:space="preserve">-20°C to +70°C (-4°F to +158°F) </w:t>
      </w:r>
    </w:p>
    <w:p w:rsidR="00662AC1" w:rsidRDefault="00662AC1" w:rsidP="00662AC1">
      <w:r>
        <w:rPr>
          <w:rFonts w:hint="eastAsia"/>
        </w:rPr>
        <w:t>工业等级：</w:t>
      </w:r>
      <w:r>
        <w:t xml:space="preserve">IP54 </w:t>
      </w:r>
    </w:p>
    <w:p w:rsidR="00662AC1" w:rsidRDefault="00662AC1" w:rsidP="00662AC1">
      <w:r>
        <w:t xml:space="preserve">  </w:t>
      </w:r>
    </w:p>
    <w:p w:rsidR="00662AC1" w:rsidRDefault="00662AC1" w:rsidP="00662AC1">
      <w:r>
        <w:rPr>
          <w:rFonts w:hint="eastAsia"/>
        </w:rPr>
        <w:t>键盘</w:t>
      </w:r>
      <w:r>
        <w:t xml:space="preserve"> </w:t>
      </w:r>
    </w:p>
    <w:p w:rsidR="00662AC1" w:rsidRDefault="00662AC1" w:rsidP="00662AC1">
      <w:r>
        <w:rPr>
          <w:rFonts w:hint="eastAsia"/>
        </w:rPr>
        <w:t>两种布局的键盘均采用激光蚀刻的硬质键帽，及背光自动控制。</w:t>
      </w:r>
      <w:r>
        <w:t xml:space="preserve"> </w:t>
      </w:r>
    </w:p>
    <w:p w:rsidR="00662AC1" w:rsidRDefault="00662AC1" w:rsidP="00662AC1">
      <w:r>
        <w:t xml:space="preserve">  </w:t>
      </w:r>
    </w:p>
    <w:p w:rsidR="00662AC1" w:rsidRDefault="00662AC1" w:rsidP="00662AC1">
      <w:r>
        <w:rPr>
          <w:rFonts w:hint="eastAsia"/>
        </w:rPr>
        <w:t>内存</w:t>
      </w:r>
      <w:r>
        <w:t xml:space="preserve"> </w:t>
      </w:r>
    </w:p>
    <w:p w:rsidR="00662AC1" w:rsidRDefault="00662AC1" w:rsidP="00662AC1">
      <w:r>
        <w:t xml:space="preserve">Flash ROM :512 MB（可通过micro-SD卡扩充至32GB） </w:t>
      </w:r>
    </w:p>
    <w:p w:rsidR="00662AC1" w:rsidRDefault="00662AC1" w:rsidP="00662AC1">
      <w:r>
        <w:t xml:space="preserve">RAM </w:t>
      </w:r>
      <w:proofErr w:type="gramStart"/>
      <w:r>
        <w:t>Memory :</w:t>
      </w:r>
      <w:proofErr w:type="gramEnd"/>
      <w:r>
        <w:t xml:space="preserve"> 256MB RAM </w:t>
      </w:r>
    </w:p>
    <w:p w:rsidR="00662AC1" w:rsidRDefault="00662AC1" w:rsidP="00662AC1">
      <w:r>
        <w:t xml:space="preserve">  </w:t>
      </w:r>
    </w:p>
    <w:p w:rsidR="00662AC1" w:rsidRDefault="00662AC1" w:rsidP="00662AC1">
      <w:r>
        <w:rPr>
          <w:rFonts w:hint="eastAsia"/>
        </w:rPr>
        <w:t>处理器</w:t>
      </w:r>
      <w:r>
        <w:t xml:space="preserve"> </w:t>
      </w:r>
    </w:p>
    <w:p w:rsidR="00662AC1" w:rsidRDefault="00662AC1" w:rsidP="00662AC1">
      <w:r>
        <w:t xml:space="preserve">Texas Instruments </w:t>
      </w:r>
      <w:proofErr w:type="gramStart"/>
      <w:r>
        <w:t>1GHz multi-engine processor architecture</w:t>
      </w:r>
      <w:proofErr w:type="gramEnd"/>
      <w:r>
        <w:t xml:space="preserve"> </w:t>
      </w:r>
    </w:p>
    <w:p w:rsidR="00662AC1" w:rsidRDefault="00662AC1" w:rsidP="00662AC1">
      <w:r>
        <w:t xml:space="preserve">  </w:t>
      </w:r>
    </w:p>
    <w:p w:rsidR="00662AC1" w:rsidRDefault="00662AC1" w:rsidP="00662AC1">
      <w:r>
        <w:rPr>
          <w:rFonts w:hint="eastAsia"/>
        </w:rPr>
        <w:t>操作系统</w:t>
      </w:r>
      <w:r>
        <w:t xml:space="preserve"> </w:t>
      </w:r>
    </w:p>
    <w:p w:rsidR="00662AC1" w:rsidRDefault="00662AC1" w:rsidP="00662AC1">
      <w:r>
        <w:t xml:space="preserve">Microsoft Windows Embedded Handheld 6.5 </w:t>
      </w:r>
    </w:p>
    <w:p w:rsidR="00662AC1" w:rsidRDefault="00662AC1" w:rsidP="00662AC1">
      <w:r>
        <w:t xml:space="preserve">  </w:t>
      </w:r>
    </w:p>
    <w:p w:rsidR="00662AC1" w:rsidRDefault="00662AC1" w:rsidP="00662AC1">
      <w:r>
        <w:rPr>
          <w:rFonts w:hint="eastAsia"/>
        </w:rPr>
        <w:t>采集器规格</w:t>
      </w:r>
      <w:r>
        <w:t xml:space="preserve"> </w:t>
      </w:r>
    </w:p>
    <w:p w:rsidR="00662AC1" w:rsidRDefault="00662AC1" w:rsidP="00662AC1">
      <w:r>
        <w:rPr>
          <w:rFonts w:hint="eastAsia"/>
        </w:rPr>
        <w:t>长度：</w:t>
      </w:r>
      <w:r>
        <w:t xml:space="preserve">21.6 cm (8.53 in) </w:t>
      </w:r>
    </w:p>
    <w:p w:rsidR="00662AC1" w:rsidRDefault="00662AC1" w:rsidP="00662AC1">
      <w:r>
        <w:rPr>
          <w:rFonts w:hint="eastAsia"/>
        </w:rPr>
        <w:t>宽度：</w:t>
      </w:r>
      <w:r>
        <w:t xml:space="preserve">8.3 cm (3.29 in) </w:t>
      </w:r>
    </w:p>
    <w:p w:rsidR="00662AC1" w:rsidRDefault="00662AC1" w:rsidP="00662AC1">
      <w:r>
        <w:rPr>
          <w:rFonts w:hint="eastAsia"/>
        </w:rPr>
        <w:t>高度：</w:t>
      </w:r>
      <w:r>
        <w:t xml:space="preserve">2.8 cm (1.12 in) </w:t>
      </w:r>
    </w:p>
    <w:p w:rsidR="00662AC1" w:rsidRDefault="00662AC1" w:rsidP="00662AC1">
      <w:r>
        <w:rPr>
          <w:rFonts w:hint="eastAsia"/>
        </w:rPr>
        <w:t>重量</w:t>
      </w:r>
      <w:r>
        <w:t xml:space="preserve"> : 401 g (14.1 </w:t>
      </w:r>
      <w:proofErr w:type="spellStart"/>
      <w:r>
        <w:t>oz</w:t>
      </w:r>
      <w:proofErr w:type="spellEnd"/>
      <w:r>
        <w:t xml:space="preserve">) with 2000毫安电池   </w:t>
      </w:r>
    </w:p>
    <w:p w:rsidR="00662AC1" w:rsidRDefault="00662AC1" w:rsidP="00662AC1">
      <w:r>
        <w:t xml:space="preserve">  </w:t>
      </w:r>
    </w:p>
    <w:p w:rsidR="00662AC1" w:rsidRDefault="00662AC1" w:rsidP="00662AC1">
      <w:r>
        <w:rPr>
          <w:rFonts w:hint="eastAsia"/>
        </w:rPr>
        <w:t>电池类型</w:t>
      </w:r>
      <w:r>
        <w:t xml:space="preserve"> </w:t>
      </w:r>
    </w:p>
    <w:p w:rsidR="00662AC1" w:rsidRDefault="00662AC1" w:rsidP="00662AC1">
      <w:r>
        <w:rPr>
          <w:rFonts w:hint="eastAsia"/>
        </w:rPr>
        <w:t>普通电池</w:t>
      </w:r>
      <w:r>
        <w:t xml:space="preserve"> 2000毫安时 </w:t>
      </w:r>
    </w:p>
    <w:p w:rsidR="00662AC1" w:rsidRDefault="00662AC1" w:rsidP="00662AC1">
      <w:proofErr w:type="gramStart"/>
      <w:r>
        <w:rPr>
          <w:rFonts w:hint="eastAsia"/>
        </w:rPr>
        <w:t>加强型厚电池</w:t>
      </w:r>
      <w:proofErr w:type="gramEnd"/>
      <w:r>
        <w:t xml:space="preserve"> 5200毫安时 </w:t>
      </w:r>
    </w:p>
    <w:p w:rsidR="00662AC1" w:rsidRDefault="00662AC1" w:rsidP="00662AC1">
      <w:r>
        <w:t xml:space="preserve">  </w:t>
      </w:r>
    </w:p>
    <w:p w:rsidR="00662AC1" w:rsidRDefault="00662AC1" w:rsidP="00662AC1">
      <w:r>
        <w:rPr>
          <w:rFonts w:hint="eastAsia"/>
        </w:rPr>
        <w:t>扫描性能</w:t>
      </w:r>
      <w:r>
        <w:t xml:space="preserve"> </w:t>
      </w:r>
    </w:p>
    <w:p w:rsidR="004959F7" w:rsidRDefault="00662AC1" w:rsidP="00662AC1">
      <w:r>
        <w:t>EA31高性能扫描头：可扫描条码密度达到4mils的</w:t>
      </w:r>
      <w:proofErr w:type="gramStart"/>
      <w:r>
        <w:t>一维码及</w:t>
      </w:r>
      <w:proofErr w:type="gramEnd"/>
      <w:r>
        <w:t>6.6mils的二维码</w:t>
      </w:r>
    </w:p>
    <w:sectPr w:rsidR="004959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AC1"/>
    <w:rsid w:val="004959F7"/>
    <w:rsid w:val="004A00B7"/>
    <w:rsid w:val="00662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2AC1"/>
    <w:rPr>
      <w:sz w:val="18"/>
      <w:szCs w:val="18"/>
    </w:rPr>
  </w:style>
  <w:style w:type="character" w:customStyle="1" w:styleId="Char">
    <w:name w:val="批注框文本 Char"/>
    <w:basedOn w:val="a0"/>
    <w:link w:val="a3"/>
    <w:uiPriority w:val="99"/>
    <w:semiHidden/>
    <w:rsid w:val="00662A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2AC1"/>
    <w:rPr>
      <w:sz w:val="18"/>
      <w:szCs w:val="18"/>
    </w:rPr>
  </w:style>
  <w:style w:type="character" w:customStyle="1" w:styleId="Char">
    <w:name w:val="批注框文本 Char"/>
    <w:basedOn w:val="a0"/>
    <w:link w:val="a3"/>
    <w:uiPriority w:val="99"/>
    <w:semiHidden/>
    <w:rsid w:val="00662A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2020-06-11T08:22:00Z</dcterms:created>
  <dcterms:modified xsi:type="dcterms:W3CDTF">2020-06-11T08:24:00Z</dcterms:modified>
</cp:coreProperties>
</file>