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47BF8" w:rsidRDefault="00711117">
      <w:r>
        <w:rPr>
          <w:rFonts w:hint="eastAsia"/>
        </w:rPr>
        <w:t>亚银</w:t>
      </w:r>
      <w:r w:rsidR="00560E78" w:rsidRPr="00560E78">
        <w:rPr>
          <w:rFonts w:hint="eastAsia"/>
        </w:rPr>
        <w:t>不干胶标签纸是一种高分子材料，聚苯二甲酸乙二醇酯是一种高分子材料。</w:t>
      </w:r>
      <w:r w:rsidR="00560E78" w:rsidRPr="00560E78">
        <w:t xml:space="preserve"> </w:t>
      </w:r>
      <w:proofErr w:type="gramStart"/>
      <w:r w:rsidR="00560E78" w:rsidRPr="00560E78">
        <w:t>哑银不干胶也叫消银龙</w:t>
      </w:r>
      <w:proofErr w:type="gramEnd"/>
      <w:r w:rsidR="00560E78" w:rsidRPr="00560E78">
        <w:t>，</w:t>
      </w:r>
      <w:proofErr w:type="gramStart"/>
      <w:r w:rsidR="00560E78" w:rsidRPr="00560E78">
        <w:t>哑白又名</w:t>
      </w:r>
      <w:proofErr w:type="gramEnd"/>
      <w:r w:rsidR="00560E78" w:rsidRPr="00560E78">
        <w:t xml:space="preserve">珍珠龙，主要特性是撕不破，防水，防酸，防碱，材质较硬。胶性特别强。搭配相应碳带打印，标签耐磨擦，抗刮。 </w:t>
      </w:r>
      <w:proofErr w:type="gramStart"/>
      <w:r w:rsidR="00560E78" w:rsidRPr="00560E78">
        <w:t>哑银龙具有</w:t>
      </w:r>
      <w:proofErr w:type="gramEnd"/>
      <w:r w:rsidR="00560E78" w:rsidRPr="00560E78">
        <w:t>较好硬脆性，其常见颜色有亚银色,亮银色,厚度分有50番(1 番=1um)、25番、75番、100番、 200番等规格。</w:t>
      </w:r>
    </w:p>
    <w:p w:rsidR="00560E78" w:rsidRDefault="00560E78"/>
    <w:p w:rsidR="00560E78" w:rsidRDefault="00560E78" w:rsidP="00560E78">
      <w:r>
        <w:rPr>
          <w:rFonts w:hint="eastAsia"/>
        </w:rPr>
        <w:t>由于</w:t>
      </w:r>
      <w:proofErr w:type="gramStart"/>
      <w:r>
        <w:rPr>
          <w:rFonts w:hint="eastAsia"/>
        </w:rPr>
        <w:t>哑银材料</w:t>
      </w:r>
      <w:proofErr w:type="gramEnd"/>
      <w:r>
        <w:rPr>
          <w:rFonts w:hint="eastAsia"/>
        </w:rPr>
        <w:t>优良的介质性能，具有良好的防污、防刮、耐高温等性能，它被广泛应用于多种特殊场合，如手机电池标签、电器标签、设备标签等。另外，</w:t>
      </w:r>
      <w:proofErr w:type="gramStart"/>
      <w:r>
        <w:rPr>
          <w:rFonts w:hint="eastAsia"/>
        </w:rPr>
        <w:t>消银龙纸</w:t>
      </w:r>
      <w:proofErr w:type="gramEnd"/>
      <w:r>
        <w:rPr>
          <w:rFonts w:hint="eastAsia"/>
        </w:rPr>
        <w:t>具有较好的天然可降解性，已日益引起生产厂家的重视。</w:t>
      </w:r>
    </w:p>
    <w:p w:rsidR="00560E78" w:rsidRDefault="00560E78" w:rsidP="00560E78">
      <w:proofErr w:type="gramStart"/>
      <w:r>
        <w:rPr>
          <w:rFonts w:hint="eastAsia"/>
        </w:rPr>
        <w:t>哑银是经适印处理的亮银</w:t>
      </w:r>
      <w:proofErr w:type="gramEnd"/>
      <w:r>
        <w:rPr>
          <w:rFonts w:hint="eastAsia"/>
        </w:rPr>
        <w:t>聚酯薄膜面材组成。标签适用于商标标贴（条形码标签和功率标牌、财产标识和资产标签、警告说明和维修标签铭牌等用途），是由</w:t>
      </w:r>
      <w:proofErr w:type="gramStart"/>
      <w:r>
        <w:rPr>
          <w:rFonts w:hint="eastAsia"/>
        </w:rPr>
        <w:t>亮龙或哑龙</w:t>
      </w:r>
      <w:proofErr w:type="gramEnd"/>
      <w:r>
        <w:rPr>
          <w:rFonts w:hint="eastAsia"/>
        </w:rPr>
        <w:t>面材；水性胶或油性胶；黄厚度、白底、</w:t>
      </w:r>
      <w:proofErr w:type="gramStart"/>
      <w:r>
        <w:rPr>
          <w:rFonts w:hint="eastAsia"/>
        </w:rPr>
        <w:t>格底组成</w:t>
      </w:r>
      <w:proofErr w:type="gramEnd"/>
      <w:r>
        <w:rPr>
          <w:rFonts w:hint="eastAsia"/>
        </w:rPr>
        <w:t>。具有优异的抗撕裂耐高温稳定性；与适合的</w:t>
      </w:r>
      <w:r>
        <w:t>ST碳带匹配具有良好的化学腐蚀性</w:t>
      </w:r>
      <w:r w:rsidR="00711117">
        <w:t>能；适合制成各种耐久性标签。选择适当的色带，还可进行热转移打印</w:t>
      </w:r>
      <w:bookmarkStart w:id="0" w:name="_GoBack"/>
      <w:bookmarkEnd w:id="0"/>
    </w:p>
    <w:sectPr w:rsidR="00560E7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0E78"/>
    <w:rsid w:val="00560E78"/>
    <w:rsid w:val="00711117"/>
    <w:rsid w:val="00947B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64</Words>
  <Characters>367</Characters>
  <Application>Microsoft Office Word</Application>
  <DocSecurity>0</DocSecurity>
  <Lines>3</Lines>
  <Paragraphs>1</Paragraphs>
  <ScaleCrop>false</ScaleCrop>
  <Company>Microsoft</Company>
  <LinksUpToDate>false</LinksUpToDate>
  <CharactersWithSpaces>430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dell</cp:lastModifiedBy>
  <cp:revision>2</cp:revision>
  <dcterms:created xsi:type="dcterms:W3CDTF">2020-08-17T05:09:00Z</dcterms:created>
  <dcterms:modified xsi:type="dcterms:W3CDTF">2020-08-17T07:36:00Z</dcterms:modified>
</cp:coreProperties>
</file>